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CBEFA" w14:textId="77777777" w:rsidR="00937313" w:rsidRPr="00937313" w:rsidRDefault="00937313" w:rsidP="00937313">
      <w:pPr>
        <w:shd w:val="clear" w:color="auto" w:fill="FFFFFF"/>
        <w:spacing w:after="0" w:line="240" w:lineRule="auto"/>
        <w:jc w:val="center"/>
        <w:outlineLvl w:val="0"/>
        <w:rPr>
          <w:rFonts w:ascii="Arial" w:eastAsia="Times New Roman" w:hAnsi="Arial" w:cs="Arial"/>
          <w:color w:val="3F4451"/>
          <w:kern w:val="36"/>
          <w:sz w:val="60"/>
          <w:szCs w:val="60"/>
          <w:lang w:eastAsia="en-AU"/>
        </w:rPr>
      </w:pPr>
      <w:r w:rsidRPr="00937313">
        <w:rPr>
          <w:rFonts w:ascii="Arial" w:eastAsia="Times New Roman" w:hAnsi="Arial" w:cs="Arial"/>
          <w:color w:val="3F4451"/>
          <w:kern w:val="36"/>
          <w:sz w:val="60"/>
          <w:szCs w:val="60"/>
          <w:lang w:eastAsia="en-AU"/>
        </w:rPr>
        <w:t>Child Safety Policy</w:t>
      </w:r>
    </w:p>
    <w:p w14:paraId="0C77644D" w14:textId="77777777" w:rsidR="00937313" w:rsidRPr="00937313" w:rsidRDefault="00937313" w:rsidP="00937313">
      <w:pPr>
        <w:shd w:val="clear" w:color="auto" w:fill="FFFFFF"/>
        <w:spacing w:after="0" w:line="240" w:lineRule="auto"/>
        <w:outlineLvl w:val="2"/>
        <w:rPr>
          <w:rFonts w:ascii="Dancing Script" w:eastAsia="Times New Roman" w:hAnsi="Dancing Script" w:cs="Open Sans"/>
          <w:color w:val="5DB4F9"/>
          <w:sz w:val="45"/>
          <w:szCs w:val="45"/>
          <w:lang w:eastAsia="en-AU"/>
        </w:rPr>
      </w:pPr>
      <w:r w:rsidRPr="00937313">
        <w:rPr>
          <w:rFonts w:ascii="Dancing Script" w:eastAsia="Times New Roman" w:hAnsi="Dancing Script" w:cs="Open Sans"/>
          <w:color w:val="5DB4F9"/>
          <w:sz w:val="45"/>
          <w:szCs w:val="45"/>
          <w:lang w:eastAsia="en-AU"/>
        </w:rPr>
        <w:t>Child Safety and Wellbeing Statement of Commitment</w:t>
      </w:r>
    </w:p>
    <w:p w14:paraId="5B4F8B87"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w:t>
      </w:r>
    </w:p>
    <w:p w14:paraId="15A8A4AB"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PURPOSE</w:t>
      </w:r>
    </w:p>
    <w:p w14:paraId="01C1F9CF" w14:textId="4A6EB9D2"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The purpose of this statement is to demonstrate the commitment of </w:t>
      </w:r>
      <w:r>
        <w:rPr>
          <w:rFonts w:ascii="Open Sans" w:eastAsia="Times New Roman" w:hAnsi="Open Sans" w:cs="Open Sans"/>
          <w:color w:val="3F4451"/>
          <w:sz w:val="24"/>
          <w:szCs w:val="24"/>
          <w:lang w:eastAsia="en-AU"/>
        </w:rPr>
        <w:t>RSD Studios</w:t>
      </w:r>
      <w:r w:rsidRPr="00937313">
        <w:rPr>
          <w:rFonts w:ascii="Open Sans" w:eastAsia="Times New Roman" w:hAnsi="Open Sans" w:cs="Open Sans"/>
          <w:color w:val="3F4451"/>
          <w:sz w:val="24"/>
          <w:szCs w:val="24"/>
          <w:lang w:eastAsia="en-AU"/>
        </w:rPr>
        <w:t xml:space="preserve">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to the safety, protection and wellbeing of all children and young people in our care.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has zero tolerance for child abuse and is committed to acting in our student’s best interests in keeping them safe. Children have the fundamental right to be safe from any form of abuse or neglect.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is committed to ensuring compliance with all relevant child protection laws and regulations and in developing and maintaining a child safe culture.</w:t>
      </w:r>
    </w:p>
    <w:p w14:paraId="09992AD5"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SCOPE</w:t>
      </w:r>
    </w:p>
    <w:p w14:paraId="540CDC6F" w14:textId="5F80E932"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This statement and subsequent Code of Conduct applies to and is binding on, all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employed workers, teachers, guest teachers and any </w:t>
      </w:r>
      <w:proofErr w:type="gramStart"/>
      <w:r w:rsidRPr="00937313">
        <w:rPr>
          <w:rFonts w:ascii="Open Sans" w:eastAsia="Times New Roman" w:hAnsi="Open Sans" w:cs="Open Sans"/>
          <w:color w:val="3F4451"/>
          <w:sz w:val="24"/>
          <w:szCs w:val="24"/>
          <w:lang w:eastAsia="en-AU"/>
        </w:rPr>
        <w:t>third party</w:t>
      </w:r>
      <w:proofErr w:type="gramEnd"/>
      <w:r w:rsidRPr="00937313">
        <w:rPr>
          <w:rFonts w:ascii="Open Sans" w:eastAsia="Times New Roman" w:hAnsi="Open Sans" w:cs="Open Sans"/>
          <w:color w:val="3F4451"/>
          <w:sz w:val="24"/>
          <w:szCs w:val="24"/>
          <w:lang w:eastAsia="en-AU"/>
        </w:rPr>
        <w:t xml:space="preserve"> contractors and volunteers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It applies to any activities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which involve, result </w:t>
      </w:r>
      <w:proofErr w:type="gramStart"/>
      <w:r w:rsidRPr="00937313">
        <w:rPr>
          <w:rFonts w:ascii="Open Sans" w:eastAsia="Times New Roman" w:hAnsi="Open Sans" w:cs="Open Sans"/>
          <w:color w:val="3F4451"/>
          <w:sz w:val="24"/>
          <w:szCs w:val="24"/>
          <w:lang w:eastAsia="en-AU"/>
        </w:rPr>
        <w:t>in</w:t>
      </w:r>
      <w:proofErr w:type="gramEnd"/>
      <w:r w:rsidRPr="00937313">
        <w:rPr>
          <w:rFonts w:ascii="Open Sans" w:eastAsia="Times New Roman" w:hAnsi="Open Sans" w:cs="Open Sans"/>
          <w:color w:val="3F4451"/>
          <w:sz w:val="24"/>
          <w:szCs w:val="24"/>
          <w:lang w:eastAsia="en-AU"/>
        </w:rPr>
        <w:t xml:space="preserve"> or relate to contact with children.</w:t>
      </w:r>
    </w:p>
    <w:p w14:paraId="0C7181DC"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RESPONSIBILITIES</w:t>
      </w:r>
    </w:p>
    <w:p w14:paraId="798F7C8E" w14:textId="04DE308E"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The Principal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w:t>
      </w:r>
      <w:r>
        <w:rPr>
          <w:rFonts w:ascii="Open Sans" w:eastAsia="Times New Roman" w:hAnsi="Open Sans" w:cs="Open Sans"/>
          <w:color w:val="3F4451"/>
          <w:sz w:val="24"/>
          <w:szCs w:val="24"/>
          <w:lang w:eastAsia="en-AU"/>
        </w:rPr>
        <w:t>RSD Studios</w:t>
      </w:r>
      <w:r w:rsidRPr="00937313">
        <w:rPr>
          <w:rFonts w:ascii="Open Sans" w:eastAsia="Times New Roman" w:hAnsi="Open Sans" w:cs="Open Sans"/>
          <w:color w:val="3F4451"/>
          <w:sz w:val="24"/>
          <w:szCs w:val="24"/>
          <w:lang w:eastAsia="en-AU"/>
        </w:rPr>
        <w:t>, is primarily responsible for the implementation and conduct surrounding child safety and wellbeing and all related procedures, which includes:</w:t>
      </w:r>
    </w:p>
    <w:p w14:paraId="10AA572A"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Recruitment</w:t>
      </w:r>
    </w:p>
    <w:p w14:paraId="71DE983B"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Staff inductions and training</w:t>
      </w:r>
    </w:p>
    <w:p w14:paraId="0383158F"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Receiving and responding to complaints</w:t>
      </w:r>
    </w:p>
    <w:p w14:paraId="56DEC7D2"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Risk assessment and management process</w:t>
      </w:r>
    </w:p>
    <w:p w14:paraId="3BA497F5"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Reporting, record keeping and information sharing</w:t>
      </w:r>
    </w:p>
    <w:p w14:paraId="34667596" w14:textId="77777777" w:rsidR="00937313" w:rsidRPr="00937313" w:rsidRDefault="00937313" w:rsidP="00937313">
      <w:pPr>
        <w:numPr>
          <w:ilvl w:val="0"/>
          <w:numId w:val="1"/>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Code of conduct</w:t>
      </w:r>
    </w:p>
    <w:p w14:paraId="59B9BE54"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All other employees and workers will support in the activation of this statement and Code of Conduct and the above procedures.</w:t>
      </w:r>
    </w:p>
    <w:p w14:paraId="45C77741"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DEFINITIONS</w:t>
      </w:r>
    </w:p>
    <w:tbl>
      <w:tblPr>
        <w:tblW w:w="0" w:type="auto"/>
        <w:tblCellMar>
          <w:left w:w="0" w:type="dxa"/>
          <w:right w:w="0" w:type="dxa"/>
        </w:tblCellMar>
        <w:tblLook w:val="04A0" w:firstRow="1" w:lastRow="0" w:firstColumn="1" w:lastColumn="0" w:noHBand="0" w:noVBand="1"/>
      </w:tblPr>
      <w:tblGrid>
        <w:gridCol w:w="1016"/>
        <w:gridCol w:w="8010"/>
      </w:tblGrid>
      <w:tr w:rsidR="00937313" w:rsidRPr="00937313" w14:paraId="001E65D1" w14:textId="77777777" w:rsidTr="00937313">
        <w:tc>
          <w:tcPr>
            <w:tcW w:w="0" w:type="auto"/>
            <w:vAlign w:val="center"/>
            <w:hideMark/>
          </w:tcPr>
          <w:p w14:paraId="1036D12F"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Child</w:t>
            </w:r>
          </w:p>
        </w:tc>
        <w:tc>
          <w:tcPr>
            <w:tcW w:w="0" w:type="auto"/>
            <w:vAlign w:val="center"/>
            <w:hideMark/>
          </w:tcPr>
          <w:p w14:paraId="2203A003"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Any person under the age of 18</w:t>
            </w:r>
          </w:p>
        </w:tc>
      </w:tr>
      <w:tr w:rsidR="00937313" w:rsidRPr="00937313" w14:paraId="2D62F153" w14:textId="77777777" w:rsidTr="00937313">
        <w:tc>
          <w:tcPr>
            <w:tcW w:w="0" w:type="auto"/>
            <w:vAlign w:val="center"/>
            <w:hideMark/>
          </w:tcPr>
          <w:p w14:paraId="2934A46C"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Child Abuse</w:t>
            </w:r>
          </w:p>
        </w:tc>
        <w:tc>
          <w:tcPr>
            <w:tcW w:w="0" w:type="auto"/>
            <w:vAlign w:val="center"/>
            <w:hideMark/>
          </w:tcPr>
          <w:p w14:paraId="63947E21"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1. Any act committed against a child involving:</w:t>
            </w:r>
          </w:p>
          <w:p w14:paraId="52B7975F"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lastRenderedPageBreak/>
              <w:t>a) A sexual offence</w:t>
            </w:r>
          </w:p>
          <w:p w14:paraId="6836FA1D"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b) The offence of grooming</w:t>
            </w:r>
          </w:p>
          <w:p w14:paraId="20262C3D"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2. The infliction, on a child of:</w:t>
            </w:r>
          </w:p>
          <w:p w14:paraId="737BE3BE"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a) Physical violence</w:t>
            </w:r>
          </w:p>
          <w:p w14:paraId="72DCEA14"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b) Serious emotional or psychological harm</w:t>
            </w:r>
          </w:p>
          <w:p w14:paraId="200CFD6D"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3. </w:t>
            </w:r>
            <w:proofErr w:type="gramStart"/>
            <w:r w:rsidRPr="00937313">
              <w:rPr>
                <w:rFonts w:ascii="Open Sans" w:eastAsia="Times New Roman" w:hAnsi="Open Sans" w:cs="Open Sans"/>
                <w:color w:val="3F4451"/>
                <w:sz w:val="24"/>
                <w:szCs w:val="24"/>
                <w:lang w:eastAsia="en-AU"/>
              </w:rPr>
              <w:t>Serious</w:t>
            </w:r>
            <w:proofErr w:type="gramEnd"/>
            <w:r w:rsidRPr="00937313">
              <w:rPr>
                <w:rFonts w:ascii="Open Sans" w:eastAsia="Times New Roman" w:hAnsi="Open Sans" w:cs="Open Sans"/>
                <w:color w:val="3F4451"/>
                <w:sz w:val="24"/>
                <w:szCs w:val="24"/>
                <w:lang w:eastAsia="en-AU"/>
              </w:rPr>
              <w:t xml:space="preserve"> neglect of a child</w:t>
            </w:r>
          </w:p>
        </w:tc>
      </w:tr>
      <w:tr w:rsidR="00937313" w:rsidRPr="00937313" w14:paraId="4EE8ABF1" w14:textId="77777777" w:rsidTr="00937313">
        <w:tc>
          <w:tcPr>
            <w:tcW w:w="0" w:type="auto"/>
            <w:vAlign w:val="center"/>
            <w:hideMark/>
          </w:tcPr>
          <w:p w14:paraId="47D0D5DE"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lastRenderedPageBreak/>
              <w:t>Child Neglect</w:t>
            </w:r>
          </w:p>
        </w:tc>
        <w:tc>
          <w:tcPr>
            <w:tcW w:w="0" w:type="auto"/>
            <w:vAlign w:val="center"/>
            <w:hideMark/>
          </w:tcPr>
          <w:p w14:paraId="31A981E3"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The failure by a parent or caregiver to provide a child (where they are in the position to do so) with conditions that are culturally acceptable as being essential for the child’s physical and emotional development and wellbeing.</w:t>
            </w:r>
          </w:p>
        </w:tc>
      </w:tr>
      <w:tr w:rsidR="00937313" w:rsidRPr="00937313" w14:paraId="183B9A8F" w14:textId="77777777" w:rsidTr="00937313">
        <w:tc>
          <w:tcPr>
            <w:tcW w:w="0" w:type="auto"/>
            <w:vAlign w:val="center"/>
            <w:hideMark/>
          </w:tcPr>
          <w:p w14:paraId="4F192B85"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Child Safety</w:t>
            </w:r>
          </w:p>
        </w:tc>
        <w:tc>
          <w:tcPr>
            <w:tcW w:w="0" w:type="auto"/>
            <w:vAlign w:val="center"/>
            <w:hideMark/>
          </w:tcPr>
          <w:p w14:paraId="13A76788" w14:textId="77777777" w:rsidR="00937313" w:rsidRPr="00937313" w:rsidRDefault="00937313" w:rsidP="00937313">
            <w:pPr>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All matters related to protecting children from child abuse, managing the risk of child abuse, providing support to a child at risk of child abuse and responding to incidents or allegations of child abuse.</w:t>
            </w:r>
          </w:p>
        </w:tc>
      </w:tr>
    </w:tbl>
    <w:p w14:paraId="41A524BC"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w:t>
      </w:r>
    </w:p>
    <w:p w14:paraId="777F1064"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CHILD SAFE STANDARDS</w:t>
      </w:r>
    </w:p>
    <w:p w14:paraId="60A4D333" w14:textId="7B505788"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’s commitment to child safety is based on the following Government mandated standards that guide the organisational culture to protect the children in our care.  </w:t>
      </w:r>
    </w:p>
    <w:p w14:paraId="2E472392" w14:textId="77777777"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Our Statement of Commitment to child safety details how we comply to the Child Safe Standards and our Code of Conduct provides behavioural standards that all our staff and volunteers must abide by.</w:t>
      </w:r>
    </w:p>
    <w:p w14:paraId="7A2C5BEC" w14:textId="7347DD74"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Take child participation seriously: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empowers children and young people to enable them to communicate if they feel unsafe, express their </w:t>
      </w:r>
      <w:proofErr w:type="gramStart"/>
      <w:r w:rsidRPr="00937313">
        <w:rPr>
          <w:rFonts w:ascii="Open Sans" w:eastAsia="Times New Roman" w:hAnsi="Open Sans" w:cs="Open Sans"/>
          <w:color w:val="3F4451"/>
          <w:sz w:val="24"/>
          <w:szCs w:val="24"/>
          <w:lang w:eastAsia="en-AU"/>
        </w:rPr>
        <w:t>views</w:t>
      </w:r>
      <w:proofErr w:type="gramEnd"/>
      <w:r w:rsidRPr="00937313">
        <w:rPr>
          <w:rFonts w:ascii="Open Sans" w:eastAsia="Times New Roman" w:hAnsi="Open Sans" w:cs="Open Sans"/>
          <w:color w:val="3F4451"/>
          <w:sz w:val="24"/>
          <w:szCs w:val="24"/>
          <w:lang w:eastAsia="en-AU"/>
        </w:rPr>
        <w:t xml:space="preserve"> and raise concerns. This is implemented through supportive staff and the encouragement of friendships and peer support.</w:t>
      </w:r>
    </w:p>
    <w:p w14:paraId="12CF5C4E" w14:textId="6BFD4405"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Involving families and communities: Open communication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in relation to child safety is actively promoted within the community to families, ensuring everyone is kept informed and offered the opportunity to raise any views in relation to the wellbeing of their child.</w:t>
      </w:r>
    </w:p>
    <w:p w14:paraId="3814E1A5" w14:textId="7AD1532D"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Respecting equity and diversity: All children are treated equally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and any diverse needs are respected. We understand the importance of providing additional support to the needs of children and young people with disability, from culturally and linguistically diverse backgrounds, those unable to live at home and LGBTQI children and young people.</w:t>
      </w:r>
    </w:p>
    <w:p w14:paraId="14215175" w14:textId="46EF0F47"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Ensuring staff are suitably supported: All employees, teachers, guest teachers, contractors and volunteers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have current working with </w:t>
      </w:r>
      <w:r w:rsidRPr="00937313">
        <w:rPr>
          <w:rFonts w:ascii="Open Sans" w:eastAsia="Times New Roman" w:hAnsi="Open Sans" w:cs="Open Sans"/>
          <w:color w:val="3F4451"/>
          <w:sz w:val="24"/>
          <w:szCs w:val="24"/>
          <w:lang w:eastAsia="en-AU"/>
        </w:rPr>
        <w:lastRenderedPageBreak/>
        <w:t>children checks and are provided with an appropriate induction to their responsibilities of keeping children and young people safe.</w:t>
      </w:r>
    </w:p>
    <w:p w14:paraId="5D3EB92A" w14:textId="5B9167DB"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Child focused complaint system: Any complaints about child safety and wellbeing are handled directly with </w:t>
      </w:r>
      <w:r>
        <w:rPr>
          <w:rFonts w:ascii="Open Sans" w:eastAsia="Times New Roman" w:hAnsi="Open Sans" w:cs="Open Sans"/>
          <w:color w:val="3F4451"/>
          <w:sz w:val="24"/>
          <w:szCs w:val="24"/>
          <w:lang w:eastAsia="en-AU"/>
        </w:rPr>
        <w:t>RSD Studios</w:t>
      </w:r>
      <w:r w:rsidRPr="00937313">
        <w:rPr>
          <w:rFonts w:ascii="Open Sans" w:eastAsia="Times New Roman" w:hAnsi="Open Sans" w:cs="Open Sans"/>
          <w:color w:val="3F4451"/>
          <w:sz w:val="24"/>
          <w:szCs w:val="24"/>
          <w:lang w:eastAsia="en-AU"/>
        </w:rPr>
        <w:t xml:space="preserve">, the Principal. All concerns are welcomed to be raised with any of our teachers or office staff, however it will be escalated to </w:t>
      </w:r>
      <w:proofErr w:type="spellStart"/>
      <w:r>
        <w:rPr>
          <w:rFonts w:ascii="Open Sans" w:eastAsia="Times New Roman" w:hAnsi="Open Sans" w:cs="Open Sans"/>
          <w:color w:val="3F4451"/>
          <w:sz w:val="24"/>
          <w:szCs w:val="24"/>
          <w:lang w:eastAsia="en-AU"/>
        </w:rPr>
        <w:t>Shannen</w:t>
      </w:r>
      <w:proofErr w:type="spellEnd"/>
      <w:r w:rsidRPr="00937313">
        <w:rPr>
          <w:rFonts w:ascii="Open Sans" w:eastAsia="Times New Roman" w:hAnsi="Open Sans" w:cs="Open Sans"/>
          <w:color w:val="3F4451"/>
          <w:sz w:val="24"/>
          <w:szCs w:val="24"/>
          <w:lang w:eastAsia="en-AU"/>
        </w:rPr>
        <w:t xml:space="preserve"> to manage. All complaints will be taken </w:t>
      </w:r>
      <w:proofErr w:type="gramStart"/>
      <w:r w:rsidRPr="00937313">
        <w:rPr>
          <w:rFonts w:ascii="Open Sans" w:eastAsia="Times New Roman" w:hAnsi="Open Sans" w:cs="Open Sans"/>
          <w:color w:val="3F4451"/>
          <w:sz w:val="24"/>
          <w:szCs w:val="24"/>
          <w:lang w:eastAsia="en-AU"/>
        </w:rPr>
        <w:t>seriously, and</w:t>
      </w:r>
      <w:proofErr w:type="gramEnd"/>
      <w:r w:rsidRPr="00937313">
        <w:rPr>
          <w:rFonts w:ascii="Open Sans" w:eastAsia="Times New Roman" w:hAnsi="Open Sans" w:cs="Open Sans"/>
          <w:color w:val="3F4451"/>
          <w:sz w:val="24"/>
          <w:szCs w:val="24"/>
          <w:lang w:eastAsia="en-AU"/>
        </w:rPr>
        <w:t xml:space="preserve"> responded to promptly and thoroughly ensuring privacy and employment law obligations are met.</w:t>
      </w:r>
    </w:p>
    <w:p w14:paraId="4A525AEC" w14:textId="4FE769B0"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Staff knowledge, </w:t>
      </w:r>
      <w:proofErr w:type="gramStart"/>
      <w:r w:rsidRPr="00937313">
        <w:rPr>
          <w:rFonts w:ascii="Open Sans" w:eastAsia="Times New Roman" w:hAnsi="Open Sans" w:cs="Open Sans"/>
          <w:color w:val="3F4451"/>
          <w:sz w:val="24"/>
          <w:szCs w:val="24"/>
          <w:lang w:eastAsia="en-AU"/>
        </w:rPr>
        <w:t>skills</w:t>
      </w:r>
      <w:proofErr w:type="gramEnd"/>
      <w:r w:rsidRPr="00937313">
        <w:rPr>
          <w:rFonts w:ascii="Open Sans" w:eastAsia="Times New Roman" w:hAnsi="Open Sans" w:cs="Open Sans"/>
          <w:color w:val="3F4451"/>
          <w:sz w:val="24"/>
          <w:szCs w:val="24"/>
          <w:lang w:eastAsia="en-AU"/>
        </w:rPr>
        <w:t xml:space="preserve"> and awareness: All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staff and volunteers have the knowledge, skills and awareness to keep children and young people safe through ongoing education, this includes training on how to build culturally safe environments.</w:t>
      </w:r>
    </w:p>
    <w:p w14:paraId="5476E155" w14:textId="36D4ACF1"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Safe online and physical environments: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recognises the importance of safety and mitigating risks within online and physical environments without compromising a child’s right to privacy, access to information, social connections and learning opportunities.</w:t>
      </w:r>
    </w:p>
    <w:p w14:paraId="6FAF4C4C" w14:textId="216D38B2"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Review of child safe policies and practices: At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we regularly review, </w:t>
      </w:r>
      <w:proofErr w:type="gramStart"/>
      <w:r w:rsidRPr="00937313">
        <w:rPr>
          <w:rFonts w:ascii="Open Sans" w:eastAsia="Times New Roman" w:hAnsi="Open Sans" w:cs="Open Sans"/>
          <w:color w:val="3F4451"/>
          <w:sz w:val="24"/>
          <w:szCs w:val="24"/>
          <w:lang w:eastAsia="en-AU"/>
        </w:rPr>
        <w:t>evaluate</w:t>
      </w:r>
      <w:proofErr w:type="gramEnd"/>
      <w:r w:rsidRPr="00937313">
        <w:rPr>
          <w:rFonts w:ascii="Open Sans" w:eastAsia="Times New Roman" w:hAnsi="Open Sans" w:cs="Open Sans"/>
          <w:color w:val="3F4451"/>
          <w:sz w:val="24"/>
          <w:szCs w:val="24"/>
          <w:lang w:eastAsia="en-AU"/>
        </w:rPr>
        <w:t xml:space="preserve"> and improve on all child safe practices and our Code of Conduct.</w:t>
      </w:r>
    </w:p>
    <w:p w14:paraId="330EF852" w14:textId="7D622496"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Establish a culturally safe environment: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has established a culturally safe environment in which diverse and unique identities and experiences of Aboriginal children and young people are respected and valued. We provide an environment where a child has the ability to express their culture and actively support their cultural rights. Racism is not tolerated.</w:t>
      </w:r>
    </w:p>
    <w:p w14:paraId="60592D3D" w14:textId="218C7BE0" w:rsidR="00937313" w:rsidRPr="00937313" w:rsidRDefault="00937313" w:rsidP="00937313">
      <w:pPr>
        <w:numPr>
          <w:ilvl w:val="0"/>
          <w:numId w:val="2"/>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Child safety is embedded in organisational leadership: Child safety and wellbeing is the foundation of the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environment, stemming from the leadership and modelled throughout the organisation.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provides a Code of Conduct to all staff and volunteers on behavioural standards that aims to prevent, identify and mitigate risk to children and young people.</w:t>
      </w:r>
    </w:p>
    <w:p w14:paraId="582979FD" w14:textId="77777777" w:rsidR="00937313" w:rsidRPr="00937313" w:rsidRDefault="00937313" w:rsidP="00937313">
      <w:pPr>
        <w:shd w:val="clear" w:color="auto" w:fill="FFFFFF"/>
        <w:spacing w:after="0" w:line="240" w:lineRule="auto"/>
        <w:outlineLvl w:val="2"/>
        <w:rPr>
          <w:rFonts w:ascii="Dancing Script" w:eastAsia="Times New Roman" w:hAnsi="Dancing Script" w:cs="Open Sans"/>
          <w:color w:val="5DB4F9"/>
          <w:sz w:val="45"/>
          <w:szCs w:val="45"/>
          <w:lang w:eastAsia="en-AU"/>
        </w:rPr>
      </w:pPr>
      <w:r w:rsidRPr="00937313">
        <w:rPr>
          <w:rFonts w:ascii="Dancing Script" w:eastAsia="Times New Roman" w:hAnsi="Dancing Script" w:cs="Open Sans"/>
          <w:color w:val="5DB4F9"/>
          <w:sz w:val="45"/>
          <w:szCs w:val="45"/>
          <w:lang w:eastAsia="en-AU"/>
        </w:rPr>
        <w:t>CODE OF CONDUCT</w:t>
      </w:r>
    </w:p>
    <w:p w14:paraId="4A39D047"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w:t>
      </w:r>
    </w:p>
    <w:p w14:paraId="26F806D1"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Breach of the Code of Conduct</w:t>
      </w:r>
    </w:p>
    <w:p w14:paraId="142A3D4C" w14:textId="2EEA4471"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Where an employee, teacher or guest teacher breaches the Code,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will take serious action that may lead to disciplinary measures or dismissal.</w:t>
      </w:r>
    </w:p>
    <w:p w14:paraId="337E3705"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General commitment to child safety and wellbeing</w:t>
      </w:r>
    </w:p>
    <w:p w14:paraId="0C118D51"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18670F61" w14:textId="662A7021"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Understand and adhere to the </w:t>
      </w:r>
      <w:r>
        <w:rPr>
          <w:rFonts w:ascii="Open Sans" w:eastAsia="Times New Roman" w:hAnsi="Open Sans" w:cs="Open Sans"/>
          <w:color w:val="3F4451"/>
          <w:sz w:val="24"/>
          <w:szCs w:val="24"/>
          <w:lang w:eastAsia="en-AU"/>
        </w:rPr>
        <w:t>RSD</w:t>
      </w:r>
      <w:r w:rsidRPr="00937313">
        <w:rPr>
          <w:rFonts w:ascii="Open Sans" w:eastAsia="Times New Roman" w:hAnsi="Open Sans" w:cs="Open Sans"/>
          <w:color w:val="3F4451"/>
          <w:sz w:val="24"/>
          <w:szCs w:val="24"/>
          <w:lang w:eastAsia="en-AU"/>
        </w:rPr>
        <w:t xml:space="preserve"> Statement of commitment to child safety and wellbeing</w:t>
      </w:r>
    </w:p>
    <w:p w14:paraId="44C5C37F"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lastRenderedPageBreak/>
        <w:t>Be familiar with and adhere to all relevant state and federal legislation around child safety and wellbeing</w:t>
      </w:r>
    </w:p>
    <w:p w14:paraId="71E9AF02"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Ensure they do everything they can to protect children from abuse and harm</w:t>
      </w:r>
    </w:p>
    <w:p w14:paraId="2CEBD1B2"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Promote the safety and wellbeing of all children and young people</w:t>
      </w:r>
    </w:p>
    <w:p w14:paraId="6DD857C7"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Be aware and proactive in terms of all child safety and wellbeing issues</w:t>
      </w:r>
    </w:p>
    <w:p w14:paraId="1FAC5D63"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Provide appropriate supervision for children and young people</w:t>
      </w:r>
    </w:p>
    <w:p w14:paraId="32876E9D" w14:textId="77777777" w:rsidR="00937313" w:rsidRPr="00937313" w:rsidRDefault="00937313" w:rsidP="00937313">
      <w:pPr>
        <w:numPr>
          <w:ilvl w:val="0"/>
          <w:numId w:val="3"/>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Treat all children equally and with respect</w:t>
      </w:r>
    </w:p>
    <w:p w14:paraId="10AB5A19"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Environments</w:t>
      </w:r>
    </w:p>
    <w:p w14:paraId="18AC3B7D"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2272EC0D" w14:textId="77777777" w:rsidR="00937313" w:rsidRPr="00937313" w:rsidRDefault="00937313" w:rsidP="00937313">
      <w:pPr>
        <w:numPr>
          <w:ilvl w:val="0"/>
          <w:numId w:val="4"/>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Provide a physically safe environment for children and young people</w:t>
      </w:r>
    </w:p>
    <w:p w14:paraId="2DD666B2" w14:textId="77777777" w:rsidR="00937313" w:rsidRPr="00937313" w:rsidRDefault="00937313" w:rsidP="00937313">
      <w:pPr>
        <w:numPr>
          <w:ilvl w:val="0"/>
          <w:numId w:val="4"/>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Provide areas where children can change clothes and use toilet facilities in private</w:t>
      </w:r>
    </w:p>
    <w:p w14:paraId="152E8871" w14:textId="77777777" w:rsidR="00937313" w:rsidRPr="00937313" w:rsidRDefault="00937313" w:rsidP="00937313">
      <w:pPr>
        <w:numPr>
          <w:ilvl w:val="0"/>
          <w:numId w:val="4"/>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Help provide an open, </w:t>
      </w:r>
      <w:proofErr w:type="gramStart"/>
      <w:r w:rsidRPr="00937313">
        <w:rPr>
          <w:rFonts w:ascii="Open Sans" w:eastAsia="Times New Roman" w:hAnsi="Open Sans" w:cs="Open Sans"/>
          <w:color w:val="3F4451"/>
          <w:sz w:val="24"/>
          <w:szCs w:val="24"/>
          <w:lang w:eastAsia="en-AU"/>
        </w:rPr>
        <w:t>safe</w:t>
      </w:r>
      <w:proofErr w:type="gramEnd"/>
      <w:r w:rsidRPr="00937313">
        <w:rPr>
          <w:rFonts w:ascii="Open Sans" w:eastAsia="Times New Roman" w:hAnsi="Open Sans" w:cs="Open Sans"/>
          <w:color w:val="3F4451"/>
          <w:sz w:val="24"/>
          <w:szCs w:val="24"/>
          <w:lang w:eastAsia="en-AU"/>
        </w:rPr>
        <w:t xml:space="preserve"> and supportive environment for all children and young people to interact and socialise</w:t>
      </w:r>
    </w:p>
    <w:p w14:paraId="35351F5C"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General behaviours</w:t>
      </w:r>
    </w:p>
    <w:p w14:paraId="5200CAC3"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036F797A"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behave in a prejudicial or oppressive manner</w:t>
      </w:r>
    </w:p>
    <w:p w14:paraId="6694009B"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use inappropriate language with or in the presence of children and young people</w:t>
      </w:r>
    </w:p>
    <w:p w14:paraId="56E8187E"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Not express personal views on culture, </w:t>
      </w:r>
      <w:proofErr w:type="gramStart"/>
      <w:r w:rsidRPr="00937313">
        <w:rPr>
          <w:rFonts w:ascii="Open Sans" w:eastAsia="Times New Roman" w:hAnsi="Open Sans" w:cs="Open Sans"/>
          <w:color w:val="3F4451"/>
          <w:sz w:val="24"/>
          <w:szCs w:val="24"/>
          <w:lang w:eastAsia="en-AU"/>
        </w:rPr>
        <w:t>race</w:t>
      </w:r>
      <w:proofErr w:type="gramEnd"/>
      <w:r w:rsidRPr="00937313">
        <w:rPr>
          <w:rFonts w:ascii="Open Sans" w:eastAsia="Times New Roman" w:hAnsi="Open Sans" w:cs="Open Sans"/>
          <w:color w:val="3F4451"/>
          <w:sz w:val="24"/>
          <w:szCs w:val="24"/>
          <w:lang w:eastAsia="en-AU"/>
        </w:rPr>
        <w:t xml:space="preserve"> or sexuality in the presence of children</w:t>
      </w:r>
    </w:p>
    <w:p w14:paraId="21007FFA"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Not discriminate against any child based on culture, age, gender, vulnerability, sexuality, race, </w:t>
      </w:r>
      <w:proofErr w:type="gramStart"/>
      <w:r w:rsidRPr="00937313">
        <w:rPr>
          <w:rFonts w:ascii="Open Sans" w:eastAsia="Times New Roman" w:hAnsi="Open Sans" w:cs="Open Sans"/>
          <w:color w:val="3F4451"/>
          <w:sz w:val="24"/>
          <w:szCs w:val="24"/>
          <w:lang w:eastAsia="en-AU"/>
        </w:rPr>
        <w:t>ethnicity</w:t>
      </w:r>
      <w:proofErr w:type="gramEnd"/>
      <w:r w:rsidRPr="00937313">
        <w:rPr>
          <w:rFonts w:ascii="Open Sans" w:eastAsia="Times New Roman" w:hAnsi="Open Sans" w:cs="Open Sans"/>
          <w:color w:val="3F4451"/>
          <w:sz w:val="24"/>
          <w:szCs w:val="24"/>
          <w:lang w:eastAsia="en-AU"/>
        </w:rPr>
        <w:t xml:space="preserve"> or disability</w:t>
      </w:r>
    </w:p>
    <w:p w14:paraId="2B3A6A5F"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engage in any form of sexual conduct with a child, including making sexually suggestive comments or sharing sexually suggestive material</w:t>
      </w:r>
    </w:p>
    <w:p w14:paraId="7B0F7C19"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engage in any form of physical violence towards a child, including inappropriately rough physical play</w:t>
      </w:r>
    </w:p>
    <w:p w14:paraId="1C18D720"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use physical or corporal punishment to discipline or control a child</w:t>
      </w:r>
    </w:p>
    <w:p w14:paraId="0001ACD6"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Not engage in any form of behaviour that has the potential to cause a student serious emotional or psychological harm, such as isolating, yelling at, </w:t>
      </w:r>
      <w:proofErr w:type="gramStart"/>
      <w:r w:rsidRPr="00937313">
        <w:rPr>
          <w:rFonts w:ascii="Open Sans" w:eastAsia="Times New Roman" w:hAnsi="Open Sans" w:cs="Open Sans"/>
          <w:color w:val="3F4451"/>
          <w:sz w:val="24"/>
          <w:szCs w:val="24"/>
          <w:lang w:eastAsia="en-AU"/>
        </w:rPr>
        <w:t>harassing</w:t>
      </w:r>
      <w:proofErr w:type="gramEnd"/>
      <w:r w:rsidRPr="00937313">
        <w:rPr>
          <w:rFonts w:ascii="Open Sans" w:eastAsia="Times New Roman" w:hAnsi="Open Sans" w:cs="Open Sans"/>
          <w:color w:val="3F4451"/>
          <w:sz w:val="24"/>
          <w:szCs w:val="24"/>
          <w:lang w:eastAsia="en-AU"/>
        </w:rPr>
        <w:t xml:space="preserve"> or humiliating a child</w:t>
      </w:r>
    </w:p>
    <w:p w14:paraId="5B5048C9" w14:textId="77777777" w:rsidR="00937313" w:rsidRPr="00937313" w:rsidRDefault="00937313" w:rsidP="00937313">
      <w:pPr>
        <w:numPr>
          <w:ilvl w:val="0"/>
          <w:numId w:val="5"/>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develop ‘special’ relationships with children that could be seen as favouritism</w:t>
      </w:r>
    </w:p>
    <w:p w14:paraId="320525F5"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Child interaction</w:t>
      </w:r>
    </w:p>
    <w:p w14:paraId="0A8DEEAA"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0209AE41"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lastRenderedPageBreak/>
        <w:t>Behave as a positive role model to all children and young people.</w:t>
      </w:r>
    </w:p>
    <w:p w14:paraId="486E9375"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Impart knowledge and skill of dance in a respectful and encouraging manner</w:t>
      </w:r>
    </w:p>
    <w:p w14:paraId="551BD0E9"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Use positive and affirming language towards children and young people</w:t>
      </w:r>
    </w:p>
    <w:p w14:paraId="272A7095"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During teaching ensure physical touch boundaries are established and everyone in the studio is aware of these guidelines</w:t>
      </w:r>
    </w:p>
    <w:p w14:paraId="222DDA39"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Encourage children and young people to express their ideas and listen to them with respect</w:t>
      </w:r>
    </w:p>
    <w:p w14:paraId="54198B3B" w14:textId="77777777" w:rsidR="00937313" w:rsidRPr="00937313" w:rsidRDefault="00937313" w:rsidP="00937313">
      <w:pPr>
        <w:numPr>
          <w:ilvl w:val="0"/>
          <w:numId w:val="6"/>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Intervene when children are behaving inappropriately towards others</w:t>
      </w:r>
    </w:p>
    <w:p w14:paraId="72FF3E0E"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Child privacy and communication</w:t>
      </w:r>
    </w:p>
    <w:p w14:paraId="44FCA74E"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2BAB3DDE" w14:textId="77777777" w:rsidR="00937313" w:rsidRPr="00937313" w:rsidRDefault="00937313" w:rsidP="00937313">
      <w:pPr>
        <w:numPr>
          <w:ilvl w:val="0"/>
          <w:numId w:val="7"/>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Engage in appropriate behaviours with regards to physical contact with children</w:t>
      </w:r>
    </w:p>
    <w:p w14:paraId="63714204" w14:textId="77777777" w:rsidR="00937313" w:rsidRPr="00937313" w:rsidRDefault="00937313" w:rsidP="00937313">
      <w:pPr>
        <w:numPr>
          <w:ilvl w:val="0"/>
          <w:numId w:val="7"/>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be alone or engage in undisclosed private meetings with children</w:t>
      </w:r>
    </w:p>
    <w:p w14:paraId="0AFE8187" w14:textId="77777777" w:rsidR="00937313" w:rsidRPr="00937313" w:rsidRDefault="00937313" w:rsidP="00937313">
      <w:pPr>
        <w:numPr>
          <w:ilvl w:val="0"/>
          <w:numId w:val="7"/>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Not engage in any inappropriate personal communication with a child through any medium, including online contact</w:t>
      </w:r>
    </w:p>
    <w:p w14:paraId="60BBC500" w14:textId="77777777" w:rsidR="00937313" w:rsidRPr="00937313" w:rsidRDefault="00937313" w:rsidP="00937313">
      <w:pPr>
        <w:numPr>
          <w:ilvl w:val="0"/>
          <w:numId w:val="7"/>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Keep all personal information about students and families confidential and never post any identifying information about a child online</w:t>
      </w:r>
    </w:p>
    <w:p w14:paraId="1E816A3E" w14:textId="77777777" w:rsidR="00937313" w:rsidRPr="00937313" w:rsidRDefault="00937313" w:rsidP="00937313">
      <w:pPr>
        <w:numPr>
          <w:ilvl w:val="0"/>
          <w:numId w:val="7"/>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Always obtain written consent from parents / carers before taking or publishing photos or videos</w:t>
      </w:r>
    </w:p>
    <w:p w14:paraId="65D58CCF"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Diversity</w:t>
      </w:r>
    </w:p>
    <w:p w14:paraId="4C87DB8F" w14:textId="77777777" w:rsidR="00937313" w:rsidRPr="00937313" w:rsidRDefault="00937313" w:rsidP="00937313">
      <w:pPr>
        <w:shd w:val="clear" w:color="auto" w:fill="FFFFFF"/>
        <w:spacing w:after="100" w:afterAutospacing="1" w:line="240" w:lineRule="auto"/>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When working with children and young people, all bound by this code must:</w:t>
      </w:r>
    </w:p>
    <w:p w14:paraId="12FEC82E" w14:textId="77777777" w:rsidR="00937313" w:rsidRPr="00937313" w:rsidRDefault="00937313" w:rsidP="00937313">
      <w:pPr>
        <w:numPr>
          <w:ilvl w:val="0"/>
          <w:numId w:val="8"/>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Treat all children equally, regardless of background, culture, religious beliefs, </w:t>
      </w:r>
      <w:proofErr w:type="gramStart"/>
      <w:r w:rsidRPr="00937313">
        <w:rPr>
          <w:rFonts w:ascii="Open Sans" w:eastAsia="Times New Roman" w:hAnsi="Open Sans" w:cs="Open Sans"/>
          <w:color w:val="3F4451"/>
          <w:sz w:val="24"/>
          <w:szCs w:val="24"/>
          <w:lang w:eastAsia="en-AU"/>
        </w:rPr>
        <w:t>disability</w:t>
      </w:r>
      <w:proofErr w:type="gramEnd"/>
      <w:r w:rsidRPr="00937313">
        <w:rPr>
          <w:rFonts w:ascii="Open Sans" w:eastAsia="Times New Roman" w:hAnsi="Open Sans" w:cs="Open Sans"/>
          <w:color w:val="3F4451"/>
          <w:sz w:val="24"/>
          <w:szCs w:val="24"/>
          <w:lang w:eastAsia="en-AU"/>
        </w:rPr>
        <w:t xml:space="preserve"> and political differences</w:t>
      </w:r>
    </w:p>
    <w:p w14:paraId="53524E46" w14:textId="77777777" w:rsidR="00937313" w:rsidRPr="00937313" w:rsidRDefault="00937313" w:rsidP="00937313">
      <w:pPr>
        <w:numPr>
          <w:ilvl w:val="0"/>
          <w:numId w:val="8"/>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Encourage participation from linguistically and culturally diverse children and young people as well as children and young people with any kind of disability and promote their safety</w:t>
      </w:r>
    </w:p>
    <w:p w14:paraId="1791AACD" w14:textId="77777777" w:rsidR="00937313" w:rsidRPr="00937313" w:rsidRDefault="00937313" w:rsidP="00937313">
      <w:pPr>
        <w:numPr>
          <w:ilvl w:val="0"/>
          <w:numId w:val="8"/>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Proactively contact Traditional owner groups or Registered Aboriginal Party in the area to ensure the organisation is welcoming, inclusive and culturally safe for Aboriginal and Torres Strait Islander people and their children</w:t>
      </w:r>
    </w:p>
    <w:p w14:paraId="4A522601" w14:textId="77777777" w:rsidR="00937313" w:rsidRPr="00937313" w:rsidRDefault="00937313" w:rsidP="00937313">
      <w:pPr>
        <w:numPr>
          <w:ilvl w:val="0"/>
          <w:numId w:val="8"/>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Encourage input from parents and families, and use their advice to make your school welcoming and culturally empowering for students of diverse cultural backgrounds, and for students with disabilities</w:t>
      </w:r>
    </w:p>
    <w:p w14:paraId="4C88E2A8"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Reporting concerns or allegations</w:t>
      </w:r>
    </w:p>
    <w:p w14:paraId="3A6C2F42"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Provide a comfortable environment to give the child or adult full attention so concerns can be expressed without interruption</w:t>
      </w:r>
    </w:p>
    <w:p w14:paraId="635DC3DA"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lastRenderedPageBreak/>
        <w:t>Remain supportive and reassuring to comfort any distress, ask encouraging questions and let them know they’ve done the right thing</w:t>
      </w:r>
    </w:p>
    <w:p w14:paraId="1F2F69F9"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Let them know they will have to act on the information and let other people know</w:t>
      </w:r>
    </w:p>
    <w:p w14:paraId="79013EE2"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Create a detailed record of the interaction for investigation, including the date, time and location of disclosure, notes on the disclosure in the child’s words and the child’s demeaner</w:t>
      </w:r>
    </w:p>
    <w:p w14:paraId="3FD6649B" w14:textId="03E6DB10"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 xml:space="preserve">Report the disclosure to </w:t>
      </w:r>
      <w:r>
        <w:rPr>
          <w:rFonts w:ascii="Open Sans" w:eastAsia="Times New Roman" w:hAnsi="Open Sans" w:cs="Open Sans"/>
          <w:color w:val="3F4451"/>
          <w:sz w:val="24"/>
          <w:szCs w:val="24"/>
          <w:lang w:eastAsia="en-AU"/>
        </w:rPr>
        <w:t>RSD Studios</w:t>
      </w:r>
      <w:r w:rsidRPr="00937313">
        <w:rPr>
          <w:rFonts w:ascii="Open Sans" w:eastAsia="Times New Roman" w:hAnsi="Open Sans" w:cs="Open Sans"/>
          <w:color w:val="3F4451"/>
          <w:sz w:val="24"/>
          <w:szCs w:val="24"/>
          <w:lang w:eastAsia="en-AU"/>
        </w:rPr>
        <w:t xml:space="preserve"> immediately so that action can be taken</w:t>
      </w:r>
    </w:p>
    <w:p w14:paraId="1EDE5591"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If the child is in immediate danger contact 000 or the appropriate external authorities</w:t>
      </w:r>
    </w:p>
    <w:p w14:paraId="52856B8C" w14:textId="77777777" w:rsidR="00937313" w:rsidRPr="00937313" w:rsidRDefault="00937313" w:rsidP="00937313">
      <w:pPr>
        <w:numPr>
          <w:ilvl w:val="0"/>
          <w:numId w:val="9"/>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r w:rsidRPr="00937313">
        <w:rPr>
          <w:rFonts w:ascii="Open Sans" w:eastAsia="Times New Roman" w:hAnsi="Open Sans" w:cs="Open Sans"/>
          <w:color w:val="3F4451"/>
          <w:sz w:val="24"/>
          <w:szCs w:val="24"/>
          <w:lang w:eastAsia="en-AU"/>
        </w:rPr>
        <w:t>Respect the privacy of the situation and do not involve any more people than are necessary in the situation</w:t>
      </w:r>
    </w:p>
    <w:p w14:paraId="637BCBD3" w14:textId="77777777" w:rsidR="00937313" w:rsidRPr="00937313" w:rsidRDefault="00937313" w:rsidP="00937313">
      <w:pPr>
        <w:shd w:val="clear" w:color="auto" w:fill="FFFFFF"/>
        <w:spacing w:after="0" w:line="240" w:lineRule="auto"/>
        <w:outlineLvl w:val="3"/>
        <w:rPr>
          <w:rFonts w:ascii="Arial" w:eastAsia="Times New Roman" w:hAnsi="Arial" w:cs="Arial"/>
          <w:color w:val="3F4451"/>
          <w:sz w:val="36"/>
          <w:szCs w:val="36"/>
          <w:lang w:eastAsia="en-AU"/>
        </w:rPr>
      </w:pPr>
      <w:r w:rsidRPr="00937313">
        <w:rPr>
          <w:rFonts w:ascii="Arial" w:eastAsia="Times New Roman" w:hAnsi="Arial" w:cs="Arial"/>
          <w:color w:val="3F4451"/>
          <w:sz w:val="36"/>
          <w:szCs w:val="36"/>
          <w:lang w:eastAsia="en-AU"/>
        </w:rPr>
        <w:t>References</w:t>
      </w:r>
    </w:p>
    <w:p w14:paraId="1F47420F" w14:textId="77777777" w:rsidR="00937313" w:rsidRPr="00937313" w:rsidRDefault="00937313" w:rsidP="00937313">
      <w:pPr>
        <w:numPr>
          <w:ilvl w:val="0"/>
          <w:numId w:val="10"/>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hyperlink r:id="rId5" w:history="1">
        <w:r w:rsidRPr="00937313">
          <w:rPr>
            <w:rFonts w:ascii="Open Sans" w:eastAsia="Times New Roman" w:hAnsi="Open Sans" w:cs="Open Sans"/>
            <w:color w:val="5DB4F9"/>
            <w:sz w:val="24"/>
            <w:szCs w:val="24"/>
            <w:u w:val="single"/>
            <w:lang w:eastAsia="en-AU"/>
          </w:rPr>
          <w:t>Child Safe Standards Ministerial Order No. 870</w:t>
        </w:r>
      </w:hyperlink>
    </w:p>
    <w:p w14:paraId="12817764" w14:textId="77777777" w:rsidR="00937313" w:rsidRPr="00937313" w:rsidRDefault="00937313" w:rsidP="00937313">
      <w:pPr>
        <w:numPr>
          <w:ilvl w:val="0"/>
          <w:numId w:val="10"/>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hyperlink r:id="rId6" w:history="1">
        <w:r w:rsidRPr="00937313">
          <w:rPr>
            <w:rFonts w:ascii="Open Sans" w:eastAsia="Times New Roman" w:hAnsi="Open Sans" w:cs="Open Sans"/>
            <w:color w:val="5DB4F9"/>
            <w:sz w:val="24"/>
            <w:szCs w:val="24"/>
            <w:u w:val="single"/>
            <w:lang w:eastAsia="en-AU"/>
          </w:rPr>
          <w:t>Victorian Government Child Safe Standards</w:t>
        </w:r>
      </w:hyperlink>
      <w:r w:rsidRPr="00937313">
        <w:rPr>
          <w:rFonts w:ascii="Open Sans" w:eastAsia="Times New Roman" w:hAnsi="Open Sans" w:cs="Open Sans"/>
          <w:color w:val="3F4451"/>
          <w:sz w:val="24"/>
          <w:szCs w:val="24"/>
          <w:lang w:eastAsia="en-AU"/>
        </w:rPr>
        <w:t>         </w:t>
      </w:r>
    </w:p>
    <w:p w14:paraId="0BCDEDA8" w14:textId="77777777" w:rsidR="00937313" w:rsidRPr="00937313" w:rsidRDefault="00937313" w:rsidP="00937313">
      <w:pPr>
        <w:numPr>
          <w:ilvl w:val="0"/>
          <w:numId w:val="10"/>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hyperlink r:id="rId7" w:history="1">
        <w:r w:rsidRPr="00937313">
          <w:rPr>
            <w:rFonts w:ascii="Open Sans" w:eastAsia="Times New Roman" w:hAnsi="Open Sans" w:cs="Open Sans"/>
            <w:color w:val="5DB4F9"/>
            <w:sz w:val="24"/>
            <w:szCs w:val="24"/>
            <w:u w:val="single"/>
            <w:lang w:eastAsia="en-AU"/>
          </w:rPr>
          <w:t>Commission for children and young people</w:t>
        </w:r>
      </w:hyperlink>
    </w:p>
    <w:p w14:paraId="7622ED97" w14:textId="77777777" w:rsidR="00937313" w:rsidRPr="00937313" w:rsidRDefault="00937313" w:rsidP="00937313">
      <w:pPr>
        <w:numPr>
          <w:ilvl w:val="0"/>
          <w:numId w:val="10"/>
        </w:numPr>
        <w:shd w:val="clear" w:color="auto" w:fill="FFFFFF"/>
        <w:spacing w:before="100" w:beforeAutospacing="1" w:after="100" w:afterAutospacing="1" w:line="240" w:lineRule="auto"/>
        <w:ind w:left="495"/>
        <w:rPr>
          <w:rFonts w:ascii="Open Sans" w:eastAsia="Times New Roman" w:hAnsi="Open Sans" w:cs="Open Sans"/>
          <w:color w:val="3F4451"/>
          <w:sz w:val="24"/>
          <w:szCs w:val="24"/>
          <w:lang w:eastAsia="en-AU"/>
        </w:rPr>
      </w:pPr>
      <w:hyperlink r:id="rId8" w:history="1">
        <w:r w:rsidRPr="00937313">
          <w:rPr>
            <w:rFonts w:ascii="Open Sans" w:eastAsia="Times New Roman" w:hAnsi="Open Sans" w:cs="Open Sans"/>
            <w:color w:val="5DB4F9"/>
            <w:sz w:val="24"/>
            <w:szCs w:val="24"/>
            <w:u w:val="single"/>
            <w:lang w:eastAsia="en-AU"/>
          </w:rPr>
          <w:t>Working with children</w:t>
        </w:r>
      </w:hyperlink>
    </w:p>
    <w:p w14:paraId="42E38C17" w14:textId="77777777" w:rsidR="00706C4C" w:rsidRDefault="00706C4C"/>
    <w:sectPr w:rsidR="00706C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ncing Scrip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C2517"/>
    <w:multiLevelType w:val="multilevel"/>
    <w:tmpl w:val="294C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E80346"/>
    <w:multiLevelType w:val="multilevel"/>
    <w:tmpl w:val="654C7E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BCC71E1"/>
    <w:multiLevelType w:val="multilevel"/>
    <w:tmpl w:val="06727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9C2E19"/>
    <w:multiLevelType w:val="multilevel"/>
    <w:tmpl w:val="59044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C66FEB"/>
    <w:multiLevelType w:val="multilevel"/>
    <w:tmpl w:val="B18E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430915"/>
    <w:multiLevelType w:val="multilevel"/>
    <w:tmpl w:val="143ED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D6D7A8E"/>
    <w:multiLevelType w:val="multilevel"/>
    <w:tmpl w:val="E724F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27D5A"/>
    <w:multiLevelType w:val="multilevel"/>
    <w:tmpl w:val="94C82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357152"/>
    <w:multiLevelType w:val="multilevel"/>
    <w:tmpl w:val="50728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9B5C0D"/>
    <w:multiLevelType w:val="multilevel"/>
    <w:tmpl w:val="598E02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9265601">
    <w:abstractNumId w:val="0"/>
  </w:num>
  <w:num w:numId="2" w16cid:durableId="697046757">
    <w:abstractNumId w:val="9"/>
  </w:num>
  <w:num w:numId="3" w16cid:durableId="253586749">
    <w:abstractNumId w:val="7"/>
  </w:num>
  <w:num w:numId="4" w16cid:durableId="309793315">
    <w:abstractNumId w:val="8"/>
  </w:num>
  <w:num w:numId="5" w16cid:durableId="1929196295">
    <w:abstractNumId w:val="3"/>
  </w:num>
  <w:num w:numId="6" w16cid:durableId="1085296962">
    <w:abstractNumId w:val="1"/>
  </w:num>
  <w:num w:numId="7" w16cid:durableId="662776510">
    <w:abstractNumId w:val="4"/>
  </w:num>
  <w:num w:numId="8" w16cid:durableId="1698892052">
    <w:abstractNumId w:val="6"/>
  </w:num>
  <w:num w:numId="9" w16cid:durableId="38940184">
    <w:abstractNumId w:val="5"/>
  </w:num>
  <w:num w:numId="10" w16cid:durableId="4523338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313"/>
    <w:rsid w:val="00706C4C"/>
    <w:rsid w:val="009373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22BC0"/>
  <w15:chartTrackingRefBased/>
  <w15:docId w15:val="{323EDD2A-2538-4E8C-9113-6A60CA929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3731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AU"/>
    </w:rPr>
  </w:style>
  <w:style w:type="paragraph" w:styleId="Heading3">
    <w:name w:val="heading 3"/>
    <w:basedOn w:val="Normal"/>
    <w:link w:val="Heading3Char"/>
    <w:uiPriority w:val="9"/>
    <w:qFormat/>
    <w:rsid w:val="00937313"/>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paragraph" w:styleId="Heading4">
    <w:name w:val="heading 4"/>
    <w:basedOn w:val="Normal"/>
    <w:link w:val="Heading4Char"/>
    <w:uiPriority w:val="9"/>
    <w:qFormat/>
    <w:rsid w:val="00937313"/>
    <w:pPr>
      <w:spacing w:before="100" w:beforeAutospacing="1" w:after="100" w:afterAutospacing="1" w:line="240" w:lineRule="auto"/>
      <w:outlineLvl w:val="3"/>
    </w:pPr>
    <w:rPr>
      <w:rFonts w:ascii="Times New Roman" w:eastAsia="Times New Roman" w:hAnsi="Times New Roman" w:cs="Times New Roman"/>
      <w:b/>
      <w:bCs/>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313"/>
    <w:rPr>
      <w:rFonts w:ascii="Times New Roman" w:eastAsia="Times New Roman" w:hAnsi="Times New Roman" w:cs="Times New Roman"/>
      <w:b/>
      <w:bCs/>
      <w:kern w:val="36"/>
      <w:sz w:val="48"/>
      <w:szCs w:val="48"/>
      <w:lang w:eastAsia="en-AU"/>
    </w:rPr>
  </w:style>
  <w:style w:type="character" w:customStyle="1" w:styleId="Heading3Char">
    <w:name w:val="Heading 3 Char"/>
    <w:basedOn w:val="DefaultParagraphFont"/>
    <w:link w:val="Heading3"/>
    <w:uiPriority w:val="9"/>
    <w:rsid w:val="00937313"/>
    <w:rPr>
      <w:rFonts w:ascii="Times New Roman" w:eastAsia="Times New Roman" w:hAnsi="Times New Roman" w:cs="Times New Roman"/>
      <w:b/>
      <w:bCs/>
      <w:sz w:val="27"/>
      <w:szCs w:val="27"/>
      <w:lang w:eastAsia="en-AU"/>
    </w:rPr>
  </w:style>
  <w:style w:type="character" w:customStyle="1" w:styleId="Heading4Char">
    <w:name w:val="Heading 4 Char"/>
    <w:basedOn w:val="DefaultParagraphFont"/>
    <w:link w:val="Heading4"/>
    <w:uiPriority w:val="9"/>
    <w:rsid w:val="00937313"/>
    <w:rPr>
      <w:rFonts w:ascii="Times New Roman" w:eastAsia="Times New Roman" w:hAnsi="Times New Roman" w:cs="Times New Roman"/>
      <w:b/>
      <w:bCs/>
      <w:sz w:val="24"/>
      <w:szCs w:val="24"/>
      <w:lang w:eastAsia="en-AU"/>
    </w:rPr>
  </w:style>
  <w:style w:type="paragraph" w:styleId="NormalWeb">
    <w:name w:val="Normal (Web)"/>
    <w:basedOn w:val="Normal"/>
    <w:uiPriority w:val="99"/>
    <w:semiHidden/>
    <w:unhideWhenUsed/>
    <w:rsid w:val="0093731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93731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617753">
      <w:bodyDiv w:val="1"/>
      <w:marLeft w:val="0"/>
      <w:marRight w:val="0"/>
      <w:marTop w:val="0"/>
      <w:marBottom w:val="0"/>
      <w:divBdr>
        <w:top w:val="none" w:sz="0" w:space="0" w:color="auto"/>
        <w:left w:val="none" w:sz="0" w:space="0" w:color="auto"/>
        <w:bottom w:val="none" w:sz="0" w:space="0" w:color="auto"/>
        <w:right w:val="none" w:sz="0" w:space="0" w:color="auto"/>
      </w:divBdr>
      <w:divsChild>
        <w:div w:id="452133188">
          <w:marLeft w:val="0"/>
          <w:marRight w:val="0"/>
          <w:marTop w:val="0"/>
          <w:marBottom w:val="0"/>
          <w:divBdr>
            <w:top w:val="none" w:sz="0" w:space="0" w:color="auto"/>
            <w:left w:val="none" w:sz="0" w:space="0" w:color="auto"/>
            <w:bottom w:val="none" w:sz="0" w:space="0" w:color="auto"/>
            <w:right w:val="none" w:sz="0" w:space="0" w:color="auto"/>
          </w:divBdr>
          <w:divsChild>
            <w:div w:id="1146513269">
              <w:marLeft w:val="0"/>
              <w:marRight w:val="0"/>
              <w:marTop w:val="0"/>
              <w:marBottom w:val="0"/>
              <w:divBdr>
                <w:top w:val="none" w:sz="0" w:space="0" w:color="auto"/>
                <w:left w:val="none" w:sz="0" w:space="0" w:color="auto"/>
                <w:bottom w:val="none" w:sz="0" w:space="0" w:color="auto"/>
                <w:right w:val="none" w:sz="0" w:space="0" w:color="auto"/>
              </w:divBdr>
              <w:divsChild>
                <w:div w:id="1763185630">
                  <w:marLeft w:val="0"/>
                  <w:marRight w:val="0"/>
                  <w:marTop w:val="0"/>
                  <w:marBottom w:val="0"/>
                  <w:divBdr>
                    <w:top w:val="none" w:sz="0" w:space="0" w:color="auto"/>
                    <w:left w:val="none" w:sz="0" w:space="0" w:color="auto"/>
                    <w:bottom w:val="none" w:sz="0" w:space="0" w:color="auto"/>
                    <w:right w:val="none" w:sz="0" w:space="0" w:color="auto"/>
                  </w:divBdr>
                  <w:divsChild>
                    <w:div w:id="1264532307">
                      <w:marLeft w:val="-225"/>
                      <w:marRight w:val="-225"/>
                      <w:marTop w:val="0"/>
                      <w:marBottom w:val="0"/>
                      <w:divBdr>
                        <w:top w:val="none" w:sz="0" w:space="0" w:color="auto"/>
                        <w:left w:val="none" w:sz="0" w:space="0" w:color="auto"/>
                        <w:bottom w:val="none" w:sz="0" w:space="0" w:color="auto"/>
                        <w:right w:val="none" w:sz="0" w:space="0" w:color="auto"/>
                      </w:divBdr>
                      <w:divsChild>
                        <w:div w:id="1654333848">
                          <w:marLeft w:val="0"/>
                          <w:marRight w:val="0"/>
                          <w:marTop w:val="0"/>
                          <w:marBottom w:val="0"/>
                          <w:divBdr>
                            <w:top w:val="none" w:sz="0" w:space="0" w:color="auto"/>
                            <w:left w:val="none" w:sz="0" w:space="0" w:color="auto"/>
                            <w:bottom w:val="none" w:sz="0" w:space="0" w:color="auto"/>
                            <w:right w:val="none" w:sz="0" w:space="0" w:color="auto"/>
                          </w:divBdr>
                          <w:divsChild>
                            <w:div w:id="649213661">
                              <w:marLeft w:val="0"/>
                              <w:marRight w:val="0"/>
                              <w:marTop w:val="0"/>
                              <w:marBottom w:val="0"/>
                              <w:divBdr>
                                <w:top w:val="none" w:sz="0" w:space="0" w:color="auto"/>
                                <w:left w:val="none" w:sz="0" w:space="0" w:color="auto"/>
                                <w:bottom w:val="none" w:sz="0" w:space="0" w:color="auto"/>
                                <w:right w:val="none" w:sz="0" w:space="0" w:color="auto"/>
                              </w:divBdr>
                              <w:divsChild>
                                <w:div w:id="1229027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723896">
          <w:marLeft w:val="0"/>
          <w:marRight w:val="0"/>
          <w:marTop w:val="0"/>
          <w:marBottom w:val="0"/>
          <w:divBdr>
            <w:top w:val="none" w:sz="0" w:space="0" w:color="auto"/>
            <w:left w:val="none" w:sz="0" w:space="0" w:color="auto"/>
            <w:bottom w:val="none" w:sz="0" w:space="0" w:color="auto"/>
            <w:right w:val="none" w:sz="0" w:space="0" w:color="auto"/>
          </w:divBdr>
          <w:divsChild>
            <w:div w:id="792598292">
              <w:marLeft w:val="0"/>
              <w:marRight w:val="0"/>
              <w:marTop w:val="0"/>
              <w:marBottom w:val="0"/>
              <w:divBdr>
                <w:top w:val="none" w:sz="0" w:space="0" w:color="auto"/>
                <w:left w:val="none" w:sz="0" w:space="0" w:color="auto"/>
                <w:bottom w:val="none" w:sz="0" w:space="0" w:color="auto"/>
                <w:right w:val="none" w:sz="0" w:space="0" w:color="auto"/>
              </w:divBdr>
              <w:divsChild>
                <w:div w:id="1559441152">
                  <w:marLeft w:val="0"/>
                  <w:marRight w:val="0"/>
                  <w:marTop w:val="0"/>
                  <w:marBottom w:val="0"/>
                  <w:divBdr>
                    <w:top w:val="none" w:sz="0" w:space="0" w:color="auto"/>
                    <w:left w:val="none" w:sz="0" w:space="0" w:color="auto"/>
                    <w:bottom w:val="none" w:sz="0" w:space="0" w:color="auto"/>
                    <w:right w:val="none" w:sz="0" w:space="0" w:color="auto"/>
                  </w:divBdr>
                  <w:divsChild>
                    <w:div w:id="562641496">
                      <w:marLeft w:val="-225"/>
                      <w:marRight w:val="-225"/>
                      <w:marTop w:val="0"/>
                      <w:marBottom w:val="0"/>
                      <w:divBdr>
                        <w:top w:val="none" w:sz="0" w:space="0" w:color="auto"/>
                        <w:left w:val="none" w:sz="0" w:space="0" w:color="auto"/>
                        <w:bottom w:val="none" w:sz="0" w:space="0" w:color="auto"/>
                        <w:right w:val="none" w:sz="0" w:space="0" w:color="auto"/>
                      </w:divBdr>
                      <w:divsChild>
                        <w:div w:id="699162691">
                          <w:marLeft w:val="0"/>
                          <w:marRight w:val="0"/>
                          <w:marTop w:val="0"/>
                          <w:marBottom w:val="0"/>
                          <w:divBdr>
                            <w:top w:val="none" w:sz="0" w:space="0" w:color="auto"/>
                            <w:left w:val="none" w:sz="0" w:space="0" w:color="auto"/>
                            <w:bottom w:val="none" w:sz="0" w:space="0" w:color="auto"/>
                            <w:right w:val="none" w:sz="0" w:space="0" w:color="auto"/>
                          </w:divBdr>
                          <w:divsChild>
                            <w:div w:id="1695306055">
                              <w:marLeft w:val="0"/>
                              <w:marRight w:val="0"/>
                              <w:marTop w:val="0"/>
                              <w:marBottom w:val="0"/>
                              <w:divBdr>
                                <w:top w:val="none" w:sz="0" w:space="0" w:color="auto"/>
                                <w:left w:val="none" w:sz="0" w:space="0" w:color="auto"/>
                                <w:bottom w:val="none" w:sz="0" w:space="0" w:color="auto"/>
                                <w:right w:val="none" w:sz="0" w:space="0" w:color="auto"/>
                              </w:divBdr>
                              <w:divsChild>
                                <w:div w:id="1230849188">
                                  <w:marLeft w:val="0"/>
                                  <w:marRight w:val="0"/>
                                  <w:marTop w:val="0"/>
                                  <w:marBottom w:val="0"/>
                                  <w:divBdr>
                                    <w:top w:val="none" w:sz="0" w:space="0" w:color="auto"/>
                                    <w:left w:val="none" w:sz="0" w:space="0" w:color="auto"/>
                                    <w:bottom w:val="none" w:sz="0" w:space="0" w:color="auto"/>
                                    <w:right w:val="none" w:sz="0" w:space="0" w:color="auto"/>
                                  </w:divBdr>
                                  <w:divsChild>
                                    <w:div w:id="329144221">
                                      <w:marLeft w:val="0"/>
                                      <w:marRight w:val="0"/>
                                      <w:marTop w:val="0"/>
                                      <w:marBottom w:val="0"/>
                                      <w:divBdr>
                                        <w:top w:val="none" w:sz="0" w:space="0" w:color="auto"/>
                                        <w:left w:val="none" w:sz="0" w:space="0" w:color="auto"/>
                                        <w:bottom w:val="none" w:sz="0" w:space="0" w:color="auto"/>
                                        <w:right w:val="none" w:sz="0" w:space="0" w:color="auto"/>
                                      </w:divBdr>
                                      <w:divsChild>
                                        <w:div w:id="83973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97567">
                                  <w:marLeft w:val="0"/>
                                  <w:marRight w:val="0"/>
                                  <w:marTop w:val="0"/>
                                  <w:marBottom w:val="0"/>
                                  <w:divBdr>
                                    <w:top w:val="none" w:sz="0" w:space="0" w:color="auto"/>
                                    <w:left w:val="none" w:sz="0" w:space="0" w:color="auto"/>
                                    <w:bottom w:val="none" w:sz="0" w:space="0" w:color="auto"/>
                                    <w:right w:val="none" w:sz="0" w:space="0" w:color="auto"/>
                                  </w:divBdr>
                                  <w:divsChild>
                                    <w:div w:id="2113818916">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0"/>
                                          <w:divBdr>
                                            <w:top w:val="none" w:sz="0" w:space="0" w:color="auto"/>
                                            <w:left w:val="none" w:sz="0" w:space="0" w:color="auto"/>
                                            <w:bottom w:val="none" w:sz="0" w:space="0" w:color="auto"/>
                                            <w:right w:val="none" w:sz="0" w:space="0" w:color="auto"/>
                                          </w:divBdr>
                                          <w:divsChild>
                                            <w:div w:id="462386966">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kingwithchildren.vic.gov.au/" TargetMode="External"/><Relationship Id="rId3" Type="http://schemas.openxmlformats.org/officeDocument/2006/relationships/settings" Target="settings.xml"/><Relationship Id="rId7" Type="http://schemas.openxmlformats.org/officeDocument/2006/relationships/hyperlink" Target="https://ccyp.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ducation.vic.gov.au/school/teachers/health/childprotection/Pages/safeenviro.aspx?Redirect=1" TargetMode="External"/><Relationship Id="rId5" Type="http://schemas.openxmlformats.org/officeDocument/2006/relationships/hyperlink" Target="https://www.vrqa.vic.gov.au/childsafe/Pages/documents/Min%20Order%20870%20Child%20Safe%20Standards.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1644</Words>
  <Characters>9377</Characters>
  <Application>Microsoft Office Word</Application>
  <DocSecurity>0</DocSecurity>
  <Lines>78</Lines>
  <Paragraphs>21</Paragraphs>
  <ScaleCrop>false</ScaleCrop>
  <Company/>
  <LinksUpToDate>false</LinksUpToDate>
  <CharactersWithSpaces>11000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Daley</dc:creator>
  <cp:keywords/>
  <dc:description/>
  <cp:lastModifiedBy>Amanda Daley</cp:lastModifiedBy>
  <cp:revision>1</cp:revision>
  <dcterms:created xsi:type="dcterms:W3CDTF">2023-01-22T04:18:00Z</dcterms:created>
  <dcterms:modified xsi:type="dcterms:W3CDTF">2023-01-22T04:23:00Z</dcterms:modified>
</cp:coreProperties>
</file>